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6D" w:rsidRDefault="00D7626D" w:rsidP="00D7626D">
      <w:pPr>
        <w:ind w:firstLine="0"/>
        <w:jc w:val="center"/>
        <w:rPr>
          <w:b/>
          <w:sz w:val="28"/>
        </w:rPr>
      </w:pPr>
    </w:p>
    <w:p w:rsidR="00676930" w:rsidRDefault="00676930" w:rsidP="00D7626D">
      <w:pPr>
        <w:ind w:firstLine="0"/>
        <w:jc w:val="center"/>
        <w:rPr>
          <w:b/>
          <w:sz w:val="28"/>
        </w:rPr>
      </w:pPr>
      <w:r w:rsidRPr="00D7626D">
        <w:rPr>
          <w:b/>
          <w:sz w:val="28"/>
        </w:rPr>
        <w:t>H</w:t>
      </w:r>
      <w:r w:rsidR="00D7626D" w:rsidRPr="00D7626D">
        <w:rPr>
          <w:b/>
          <w:sz w:val="28"/>
        </w:rPr>
        <w:t>armonogram czynności w postępowaniu rekrutacyjnym do klasy pierwszej</w:t>
      </w:r>
      <w:r w:rsidRPr="00D7626D">
        <w:rPr>
          <w:b/>
          <w:sz w:val="28"/>
        </w:rPr>
        <w:t xml:space="preserve"> G</w:t>
      </w:r>
      <w:r w:rsidR="00D7626D" w:rsidRPr="00D7626D">
        <w:rPr>
          <w:b/>
          <w:sz w:val="28"/>
        </w:rPr>
        <w:t xml:space="preserve">imnazjum nr 2 w Sulejówku na rok szkolny </w:t>
      </w:r>
      <w:r w:rsidRPr="00D7626D">
        <w:rPr>
          <w:b/>
          <w:sz w:val="28"/>
        </w:rPr>
        <w:t>2016/2017</w:t>
      </w:r>
    </w:p>
    <w:p w:rsidR="00D7626D" w:rsidRDefault="00D7626D" w:rsidP="00D7626D">
      <w:pPr>
        <w:ind w:firstLine="0"/>
        <w:jc w:val="left"/>
      </w:pPr>
    </w:p>
    <w:p w:rsidR="00D7626D" w:rsidRDefault="00D7626D" w:rsidP="00D7626D">
      <w:pPr>
        <w:ind w:firstLine="0"/>
      </w:pPr>
    </w:p>
    <w:p w:rsidR="00D7626D" w:rsidRDefault="00D7626D" w:rsidP="00D7626D">
      <w:pPr>
        <w:ind w:firstLine="0"/>
      </w:pPr>
      <w:r w:rsidRPr="00D7626D">
        <w:t>Na podstawie</w:t>
      </w:r>
      <w:r>
        <w:t xml:space="preserve">: </w:t>
      </w:r>
      <w:r w:rsidRPr="00D7626D">
        <w:t xml:space="preserve">Zarządzenia Nr 5 </w:t>
      </w:r>
      <w:r w:rsidR="00422644">
        <w:t xml:space="preserve">oraz Zarządzenia Nr 8 </w:t>
      </w:r>
      <w:r w:rsidRPr="00D7626D">
        <w:t>M</w:t>
      </w:r>
      <w:r w:rsidR="00231B53">
        <w:t>azowieckiego Kuratora Oświaty z </w:t>
      </w:r>
      <w:r w:rsidRPr="00D7626D">
        <w:t>dnia 27 stycznia 2016 r. w sprawie harmonogramu czynności w postepowaniu rekrutacyjnym i postępowaniu uzupełniającym do klas pier</w:t>
      </w:r>
      <w:r w:rsidR="00231B53">
        <w:t>wszych publicznych gimnazjów na </w:t>
      </w:r>
      <w:r w:rsidRPr="00D7626D">
        <w:t>rok szkolny 2016/2017</w:t>
      </w:r>
      <w:r>
        <w:t>.</w:t>
      </w:r>
    </w:p>
    <w:p w:rsidR="00D7626D" w:rsidRDefault="00D7626D" w:rsidP="00D7626D">
      <w:pPr>
        <w:ind w:firstLine="0"/>
      </w:pPr>
    </w:p>
    <w:p w:rsidR="00D7626D" w:rsidRPr="00D7626D" w:rsidRDefault="00D7626D" w:rsidP="00D7626D">
      <w:pPr>
        <w:ind w:firstLine="0"/>
      </w:pPr>
    </w:p>
    <w:p w:rsidR="00CC49C5" w:rsidRDefault="00CC49C5" w:rsidP="00CC49C5">
      <w:pPr>
        <w:jc w:val="center"/>
      </w:pPr>
    </w:p>
    <w:tbl>
      <w:tblPr>
        <w:tblStyle w:val="Tabela-Siatka"/>
        <w:tblW w:w="0" w:type="auto"/>
        <w:tblLayout w:type="fixed"/>
        <w:tblLook w:val="04A0"/>
      </w:tblPr>
      <w:tblGrid>
        <w:gridCol w:w="619"/>
        <w:gridCol w:w="2750"/>
        <w:gridCol w:w="1559"/>
        <w:gridCol w:w="1559"/>
        <w:gridCol w:w="1204"/>
        <w:gridCol w:w="1597"/>
      </w:tblGrid>
      <w:tr w:rsidR="00CC49C5" w:rsidTr="00D7626D">
        <w:tc>
          <w:tcPr>
            <w:tcW w:w="619" w:type="dxa"/>
            <w:vMerge w:val="restart"/>
            <w:vAlign w:val="center"/>
          </w:tcPr>
          <w:p w:rsidR="00CC49C5" w:rsidRDefault="00CC49C5" w:rsidP="00676930">
            <w:pPr>
              <w:ind w:firstLine="0"/>
              <w:jc w:val="center"/>
            </w:pPr>
            <w:r>
              <w:t>L.p.</w:t>
            </w:r>
          </w:p>
        </w:tc>
        <w:tc>
          <w:tcPr>
            <w:tcW w:w="2750" w:type="dxa"/>
            <w:vMerge w:val="restart"/>
            <w:vAlign w:val="center"/>
          </w:tcPr>
          <w:p w:rsidR="00CC49C5" w:rsidRDefault="00CC49C5" w:rsidP="00676930">
            <w:pPr>
              <w:ind w:firstLine="0"/>
              <w:jc w:val="center"/>
            </w:pPr>
            <w:r>
              <w:t>Rodzaj czynności</w:t>
            </w:r>
          </w:p>
        </w:tc>
        <w:tc>
          <w:tcPr>
            <w:tcW w:w="3118" w:type="dxa"/>
            <w:gridSpan w:val="2"/>
            <w:vAlign w:val="center"/>
          </w:tcPr>
          <w:p w:rsidR="00CC49C5" w:rsidRDefault="00CC49C5" w:rsidP="00D7626D">
            <w:pPr>
              <w:ind w:firstLine="0"/>
              <w:jc w:val="center"/>
            </w:pPr>
            <w:r>
              <w:t xml:space="preserve">Termin </w:t>
            </w:r>
            <w:bookmarkStart w:id="0" w:name="_GoBack"/>
            <w:bookmarkEnd w:id="0"/>
            <w:r>
              <w:t>w postępowaniu rekrutacyjnym</w:t>
            </w:r>
          </w:p>
        </w:tc>
        <w:tc>
          <w:tcPr>
            <w:tcW w:w="2801" w:type="dxa"/>
            <w:gridSpan w:val="2"/>
            <w:vAlign w:val="center"/>
          </w:tcPr>
          <w:p w:rsidR="00CC49C5" w:rsidRDefault="00CC49C5" w:rsidP="00D7626D">
            <w:pPr>
              <w:ind w:firstLine="0"/>
              <w:jc w:val="center"/>
            </w:pPr>
            <w:r>
              <w:t>Termin w postępowaniu uzupełniającym</w:t>
            </w:r>
          </w:p>
        </w:tc>
      </w:tr>
      <w:tr w:rsidR="00CC49C5" w:rsidTr="00D7626D">
        <w:tc>
          <w:tcPr>
            <w:tcW w:w="619" w:type="dxa"/>
            <w:vMerge/>
            <w:vAlign w:val="center"/>
          </w:tcPr>
          <w:p w:rsidR="00CC49C5" w:rsidRDefault="00CC49C5" w:rsidP="00676930">
            <w:pPr>
              <w:ind w:firstLine="0"/>
              <w:jc w:val="center"/>
            </w:pPr>
          </w:p>
        </w:tc>
        <w:tc>
          <w:tcPr>
            <w:tcW w:w="2750" w:type="dxa"/>
            <w:vMerge/>
            <w:vAlign w:val="center"/>
          </w:tcPr>
          <w:p w:rsidR="00CC49C5" w:rsidRDefault="00CC49C5" w:rsidP="00676930">
            <w:pPr>
              <w:ind w:firstLine="0"/>
              <w:jc w:val="center"/>
            </w:pPr>
          </w:p>
        </w:tc>
        <w:tc>
          <w:tcPr>
            <w:tcW w:w="1559" w:type="dxa"/>
            <w:vAlign w:val="center"/>
          </w:tcPr>
          <w:p w:rsidR="00CC49C5" w:rsidRDefault="00CC49C5" w:rsidP="00D7626D">
            <w:pPr>
              <w:ind w:firstLine="0"/>
              <w:jc w:val="center"/>
            </w:pPr>
            <w:r>
              <w:t>do klasy ogólnej</w:t>
            </w:r>
          </w:p>
        </w:tc>
        <w:tc>
          <w:tcPr>
            <w:tcW w:w="1559" w:type="dxa"/>
            <w:vAlign w:val="center"/>
          </w:tcPr>
          <w:p w:rsidR="00CC49C5" w:rsidRDefault="00CC49C5" w:rsidP="00D7626D">
            <w:pPr>
              <w:ind w:firstLine="0"/>
              <w:jc w:val="center"/>
            </w:pPr>
            <w:r>
              <w:t>do klasy sportowej</w:t>
            </w:r>
          </w:p>
        </w:tc>
        <w:tc>
          <w:tcPr>
            <w:tcW w:w="1204" w:type="dxa"/>
            <w:vAlign w:val="center"/>
          </w:tcPr>
          <w:p w:rsidR="00CC49C5" w:rsidRDefault="00CC49C5" w:rsidP="00D7626D">
            <w:pPr>
              <w:ind w:firstLine="0"/>
              <w:jc w:val="center"/>
            </w:pPr>
            <w:r>
              <w:t>do klasy ogólnej</w:t>
            </w:r>
          </w:p>
        </w:tc>
        <w:tc>
          <w:tcPr>
            <w:tcW w:w="1597" w:type="dxa"/>
            <w:vAlign w:val="center"/>
          </w:tcPr>
          <w:p w:rsidR="00CC49C5" w:rsidRDefault="00CC49C5" w:rsidP="00D7626D">
            <w:pPr>
              <w:ind w:firstLine="0"/>
              <w:jc w:val="center"/>
            </w:pPr>
            <w:r>
              <w:t>do klasy sportowej</w:t>
            </w:r>
          </w:p>
        </w:tc>
      </w:tr>
      <w:tr w:rsidR="00D7626D" w:rsidTr="00D7626D">
        <w:tc>
          <w:tcPr>
            <w:tcW w:w="619" w:type="dxa"/>
          </w:tcPr>
          <w:p w:rsidR="00D7626D" w:rsidRDefault="00D7626D" w:rsidP="00676930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750" w:type="dxa"/>
          </w:tcPr>
          <w:p w:rsidR="00D7626D" w:rsidRDefault="00D7626D" w:rsidP="00D7626D">
            <w:pPr>
              <w:ind w:firstLine="0"/>
              <w:jc w:val="left"/>
            </w:pPr>
            <w:r>
              <w:t>Złożenie wniosku o przyjęcie do gimnazjum wraz z dokumentami potwierdzającymi spełnienie przez kandydata warunków lub kryteriów branych pod uwagę w postępowaniu rekrutacyjnym</w:t>
            </w:r>
          </w:p>
        </w:tc>
        <w:tc>
          <w:tcPr>
            <w:tcW w:w="1559" w:type="dxa"/>
            <w:vAlign w:val="center"/>
          </w:tcPr>
          <w:p w:rsidR="00D7626D" w:rsidRDefault="00D7626D" w:rsidP="00D7626D">
            <w:pPr>
              <w:ind w:firstLine="0"/>
              <w:jc w:val="center"/>
            </w:pPr>
            <w:r>
              <w:t>11.04.– 28.06.2016 r.</w:t>
            </w:r>
          </w:p>
        </w:tc>
        <w:tc>
          <w:tcPr>
            <w:tcW w:w="1559" w:type="dxa"/>
            <w:vAlign w:val="center"/>
          </w:tcPr>
          <w:p w:rsidR="00D7626D" w:rsidRDefault="00D7626D" w:rsidP="00D7626D">
            <w:pPr>
              <w:ind w:firstLine="0"/>
              <w:jc w:val="center"/>
            </w:pPr>
            <w:r>
              <w:t>11.04–10.05.2016 r.</w:t>
            </w:r>
          </w:p>
        </w:tc>
        <w:tc>
          <w:tcPr>
            <w:tcW w:w="2801" w:type="dxa"/>
            <w:gridSpan w:val="2"/>
            <w:vAlign w:val="center"/>
          </w:tcPr>
          <w:p w:rsidR="00D7626D" w:rsidRDefault="00D7626D" w:rsidP="00D7626D">
            <w:pPr>
              <w:ind w:firstLine="0"/>
              <w:jc w:val="center"/>
            </w:pPr>
            <w:r>
              <w:t>22-2</w:t>
            </w:r>
            <w:r w:rsidR="00A03400">
              <w:t>9</w:t>
            </w:r>
            <w:r>
              <w:t xml:space="preserve">.07.2016 r., </w:t>
            </w:r>
          </w:p>
          <w:p w:rsidR="00D7626D" w:rsidRDefault="00D7626D" w:rsidP="00D7626D">
            <w:pPr>
              <w:ind w:firstLine="0"/>
              <w:jc w:val="center"/>
            </w:pPr>
            <w:r>
              <w:t>godz. 15.00</w:t>
            </w:r>
          </w:p>
        </w:tc>
      </w:tr>
      <w:tr w:rsidR="00676930" w:rsidTr="00D7626D">
        <w:tc>
          <w:tcPr>
            <w:tcW w:w="619" w:type="dxa"/>
          </w:tcPr>
          <w:p w:rsidR="00676930" w:rsidRDefault="00676930" w:rsidP="00676930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750" w:type="dxa"/>
          </w:tcPr>
          <w:p w:rsidR="00676930" w:rsidRDefault="00676930" w:rsidP="00D7626D">
            <w:pPr>
              <w:ind w:firstLine="0"/>
              <w:jc w:val="left"/>
            </w:pPr>
            <w:r>
              <w:t xml:space="preserve">Przeprowadzenie próby sprawności fizycznej, o których mowa w art. 20h ust. 1 pkt 3 i ust. 4 ustawy </w:t>
            </w:r>
          </w:p>
        </w:tc>
        <w:tc>
          <w:tcPr>
            <w:tcW w:w="1559" w:type="dxa"/>
            <w:vAlign w:val="center"/>
          </w:tcPr>
          <w:p w:rsidR="00676930" w:rsidRDefault="00676930" w:rsidP="00D7626D">
            <w:pPr>
              <w:ind w:firstLine="0"/>
              <w:jc w:val="center"/>
            </w:pPr>
            <w:r>
              <w:t>-----</w:t>
            </w:r>
          </w:p>
        </w:tc>
        <w:tc>
          <w:tcPr>
            <w:tcW w:w="1559" w:type="dxa"/>
            <w:vAlign w:val="center"/>
          </w:tcPr>
          <w:p w:rsidR="00676930" w:rsidRDefault="00676930" w:rsidP="00D7626D">
            <w:pPr>
              <w:ind w:firstLine="0"/>
              <w:jc w:val="center"/>
            </w:pPr>
            <w:r>
              <w:t>17.05.2016 r. (wtorek), godz. 16.00</w:t>
            </w:r>
          </w:p>
        </w:tc>
        <w:tc>
          <w:tcPr>
            <w:tcW w:w="1204" w:type="dxa"/>
            <w:vAlign w:val="center"/>
          </w:tcPr>
          <w:p w:rsidR="00676930" w:rsidRDefault="00676930" w:rsidP="00D7626D">
            <w:pPr>
              <w:ind w:firstLine="0"/>
              <w:jc w:val="center"/>
            </w:pPr>
            <w:r>
              <w:t>-------</w:t>
            </w:r>
          </w:p>
        </w:tc>
        <w:tc>
          <w:tcPr>
            <w:tcW w:w="1597" w:type="dxa"/>
            <w:vAlign w:val="center"/>
          </w:tcPr>
          <w:p w:rsidR="00676930" w:rsidRDefault="00676930" w:rsidP="00A03400">
            <w:pPr>
              <w:ind w:firstLine="0"/>
              <w:jc w:val="center"/>
            </w:pPr>
            <w:r>
              <w:t>2.0</w:t>
            </w:r>
            <w:r w:rsidR="00A03400">
              <w:t>8</w:t>
            </w:r>
            <w:r>
              <w:t>.2016 (wtorek), godz. 10.00</w:t>
            </w:r>
          </w:p>
        </w:tc>
      </w:tr>
      <w:tr w:rsidR="00676930" w:rsidTr="00D7626D">
        <w:tc>
          <w:tcPr>
            <w:tcW w:w="619" w:type="dxa"/>
          </w:tcPr>
          <w:p w:rsidR="00676930" w:rsidRDefault="00676930" w:rsidP="00676930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750" w:type="dxa"/>
          </w:tcPr>
          <w:p w:rsidR="00676930" w:rsidRDefault="00676930" w:rsidP="00D7626D">
            <w:pPr>
              <w:ind w:firstLine="0"/>
              <w:jc w:val="left"/>
            </w:pPr>
            <w:r>
              <w:t>Podanie do publicznej wiadomości przez komisję rekrutacyjną listy kandydatów, którzy uzyskali pozytywne wyniki prób sprawności fizycznej, o których mowa w art. 20h ust. 1 pkt 3 i ust. 4 ustawy</w:t>
            </w:r>
          </w:p>
        </w:tc>
        <w:tc>
          <w:tcPr>
            <w:tcW w:w="1559" w:type="dxa"/>
            <w:vAlign w:val="center"/>
          </w:tcPr>
          <w:p w:rsidR="00676930" w:rsidRDefault="00676930" w:rsidP="00D7626D">
            <w:pPr>
              <w:ind w:firstLine="0"/>
              <w:jc w:val="center"/>
            </w:pPr>
            <w:r>
              <w:t>------</w:t>
            </w:r>
          </w:p>
        </w:tc>
        <w:tc>
          <w:tcPr>
            <w:tcW w:w="1559" w:type="dxa"/>
            <w:vAlign w:val="center"/>
          </w:tcPr>
          <w:p w:rsidR="00676930" w:rsidRDefault="00676930" w:rsidP="00D7626D">
            <w:pPr>
              <w:ind w:firstLine="0"/>
              <w:jc w:val="center"/>
            </w:pPr>
            <w:r>
              <w:t>do 31.05.2016 r. do godz. 15.00</w:t>
            </w:r>
          </w:p>
        </w:tc>
        <w:tc>
          <w:tcPr>
            <w:tcW w:w="1204" w:type="dxa"/>
            <w:vAlign w:val="center"/>
          </w:tcPr>
          <w:p w:rsidR="00676930" w:rsidRDefault="00676930" w:rsidP="00D7626D">
            <w:pPr>
              <w:ind w:firstLine="0"/>
              <w:jc w:val="center"/>
            </w:pPr>
            <w:r>
              <w:t>------</w:t>
            </w:r>
          </w:p>
        </w:tc>
        <w:tc>
          <w:tcPr>
            <w:tcW w:w="1597" w:type="dxa"/>
            <w:vAlign w:val="center"/>
          </w:tcPr>
          <w:p w:rsidR="00676930" w:rsidRDefault="00676930" w:rsidP="00A03400">
            <w:pPr>
              <w:ind w:firstLine="0"/>
              <w:jc w:val="center"/>
            </w:pPr>
            <w:r>
              <w:t xml:space="preserve">do </w:t>
            </w:r>
            <w:r w:rsidR="00A03400">
              <w:t>3.08</w:t>
            </w:r>
            <w:r>
              <w:t>.2016 do godz. 15.00</w:t>
            </w:r>
          </w:p>
        </w:tc>
      </w:tr>
      <w:tr w:rsidR="00C02F1C" w:rsidTr="00D7626D">
        <w:tc>
          <w:tcPr>
            <w:tcW w:w="619" w:type="dxa"/>
          </w:tcPr>
          <w:p w:rsidR="00C02F1C" w:rsidRDefault="00C02F1C" w:rsidP="00676930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750" w:type="dxa"/>
          </w:tcPr>
          <w:p w:rsidR="00C02F1C" w:rsidRDefault="00C02F1C" w:rsidP="00D7626D">
            <w:pPr>
              <w:ind w:firstLine="0"/>
              <w:jc w:val="left"/>
            </w:pPr>
            <w:r>
              <w:t>Uzupełnienie wniosku o przyjęcie do gimnazjum o świadectwo ukończenia szkoły podstawowej oraz o zaświadczenie o wynikach sprawdzianu</w:t>
            </w:r>
          </w:p>
        </w:tc>
        <w:tc>
          <w:tcPr>
            <w:tcW w:w="3118" w:type="dxa"/>
            <w:gridSpan w:val="2"/>
            <w:vAlign w:val="center"/>
          </w:tcPr>
          <w:p w:rsidR="00D7626D" w:rsidRDefault="00C02F1C" w:rsidP="00D7626D">
            <w:pPr>
              <w:ind w:firstLine="0"/>
              <w:jc w:val="center"/>
            </w:pPr>
            <w:r>
              <w:t xml:space="preserve">24-28.06.2016 r. </w:t>
            </w:r>
          </w:p>
          <w:p w:rsidR="00C02F1C" w:rsidRDefault="00C02F1C" w:rsidP="00D7626D">
            <w:pPr>
              <w:ind w:firstLine="0"/>
              <w:jc w:val="center"/>
            </w:pPr>
            <w:r>
              <w:t>do godz. 15.00</w:t>
            </w:r>
          </w:p>
          <w:p w:rsidR="00C02F1C" w:rsidRDefault="00C02F1C" w:rsidP="00D7626D">
            <w:pPr>
              <w:ind w:firstLine="0"/>
              <w:jc w:val="center"/>
            </w:pPr>
          </w:p>
        </w:tc>
        <w:tc>
          <w:tcPr>
            <w:tcW w:w="1204" w:type="dxa"/>
            <w:vAlign w:val="center"/>
          </w:tcPr>
          <w:p w:rsidR="00C02F1C" w:rsidRDefault="00C02F1C" w:rsidP="00D7626D">
            <w:pPr>
              <w:ind w:firstLine="0"/>
              <w:jc w:val="center"/>
            </w:pPr>
            <w:r>
              <w:t>------</w:t>
            </w:r>
          </w:p>
        </w:tc>
        <w:tc>
          <w:tcPr>
            <w:tcW w:w="1597" w:type="dxa"/>
            <w:vAlign w:val="center"/>
          </w:tcPr>
          <w:p w:rsidR="00C02F1C" w:rsidRDefault="00C02F1C" w:rsidP="00D7626D">
            <w:pPr>
              <w:ind w:firstLine="0"/>
              <w:jc w:val="center"/>
            </w:pPr>
            <w:r>
              <w:t>------</w:t>
            </w:r>
          </w:p>
        </w:tc>
      </w:tr>
    </w:tbl>
    <w:p w:rsidR="00D7626D" w:rsidRDefault="00D7626D">
      <w:r>
        <w:br w:type="page"/>
      </w:r>
    </w:p>
    <w:tbl>
      <w:tblPr>
        <w:tblStyle w:val="Tabela-Siatka"/>
        <w:tblW w:w="0" w:type="auto"/>
        <w:tblLayout w:type="fixed"/>
        <w:tblLook w:val="04A0"/>
      </w:tblPr>
      <w:tblGrid>
        <w:gridCol w:w="619"/>
        <w:gridCol w:w="2750"/>
        <w:gridCol w:w="3118"/>
        <w:gridCol w:w="2801"/>
      </w:tblGrid>
      <w:tr w:rsidR="00C02F1C" w:rsidTr="00D7626D">
        <w:tc>
          <w:tcPr>
            <w:tcW w:w="619" w:type="dxa"/>
          </w:tcPr>
          <w:p w:rsidR="00C02F1C" w:rsidRDefault="00C02F1C" w:rsidP="00676930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750" w:type="dxa"/>
          </w:tcPr>
          <w:p w:rsidR="00C02F1C" w:rsidRDefault="00C02F1C" w:rsidP="00D7626D">
            <w:pPr>
              <w:ind w:firstLine="0"/>
              <w:jc w:val="left"/>
            </w:pPr>
            <w:r>
              <w:t>Weryfikacja przez komisję rekrutacyjną wniosków o przyjęcie do gimnazjum i dokumentów potwierdzających spełnienie przez kandydata warunków lub kryteriów branych pod uwagę w postępowaniu rekrutacyjnym, w tym dokonanie przez przewodniczącego komisji rekrutacyjnej czynności, o których mowa w art. 20t ust. 7 ustawy</w:t>
            </w:r>
          </w:p>
        </w:tc>
        <w:tc>
          <w:tcPr>
            <w:tcW w:w="3118" w:type="dxa"/>
            <w:vAlign w:val="center"/>
          </w:tcPr>
          <w:p w:rsidR="00D7626D" w:rsidRDefault="00C02F1C" w:rsidP="00D7626D">
            <w:pPr>
              <w:ind w:firstLine="0"/>
              <w:jc w:val="center"/>
            </w:pPr>
            <w:r>
              <w:t xml:space="preserve">do 30.06.2016 r. </w:t>
            </w:r>
          </w:p>
          <w:p w:rsidR="00C02F1C" w:rsidRDefault="00C02F1C" w:rsidP="00D7626D">
            <w:pPr>
              <w:ind w:firstLine="0"/>
              <w:jc w:val="center"/>
            </w:pPr>
            <w:r>
              <w:t>do godz. 15.00</w:t>
            </w:r>
          </w:p>
        </w:tc>
        <w:tc>
          <w:tcPr>
            <w:tcW w:w="2801" w:type="dxa"/>
            <w:vAlign w:val="center"/>
          </w:tcPr>
          <w:p w:rsidR="00D7626D" w:rsidRDefault="00C02F1C" w:rsidP="00D7626D">
            <w:pPr>
              <w:ind w:firstLine="0"/>
              <w:jc w:val="center"/>
            </w:pPr>
            <w:r>
              <w:t xml:space="preserve">do </w:t>
            </w:r>
            <w:r w:rsidR="00A03400">
              <w:t>4.08</w:t>
            </w:r>
            <w:r>
              <w:t xml:space="preserve">.2016 </w:t>
            </w:r>
          </w:p>
          <w:p w:rsidR="00C02F1C" w:rsidRDefault="00C02F1C" w:rsidP="00D7626D">
            <w:pPr>
              <w:ind w:firstLine="0"/>
              <w:jc w:val="center"/>
            </w:pPr>
            <w:r>
              <w:t>do godz. 15.00</w:t>
            </w:r>
          </w:p>
        </w:tc>
      </w:tr>
      <w:tr w:rsidR="00C02F1C" w:rsidTr="00D7626D">
        <w:tc>
          <w:tcPr>
            <w:tcW w:w="619" w:type="dxa"/>
          </w:tcPr>
          <w:p w:rsidR="00C02F1C" w:rsidRDefault="00C02F1C" w:rsidP="00676930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750" w:type="dxa"/>
          </w:tcPr>
          <w:p w:rsidR="00C02F1C" w:rsidRDefault="00C02F1C" w:rsidP="00D7626D">
            <w:pPr>
              <w:ind w:firstLine="0"/>
              <w:jc w:val="left"/>
            </w:pPr>
            <w:r>
              <w:t>Podanie do publicznej wiadomości przez komisję rekrutacyjną listy kandydatów zakwalifikowanych i kandydatów niezakwalifikowanych</w:t>
            </w:r>
          </w:p>
        </w:tc>
        <w:tc>
          <w:tcPr>
            <w:tcW w:w="3118" w:type="dxa"/>
            <w:vAlign w:val="center"/>
          </w:tcPr>
          <w:p w:rsidR="00D7626D" w:rsidRDefault="00C02F1C" w:rsidP="00D7626D">
            <w:pPr>
              <w:ind w:firstLine="0"/>
              <w:jc w:val="center"/>
            </w:pPr>
            <w:r>
              <w:t xml:space="preserve">do 15.07.2016 r. </w:t>
            </w:r>
          </w:p>
          <w:p w:rsidR="00C02F1C" w:rsidRDefault="00C02F1C" w:rsidP="00D7626D">
            <w:pPr>
              <w:ind w:firstLine="0"/>
              <w:jc w:val="center"/>
            </w:pPr>
            <w:r>
              <w:t>do godz. 15.00</w:t>
            </w:r>
          </w:p>
        </w:tc>
        <w:tc>
          <w:tcPr>
            <w:tcW w:w="2801" w:type="dxa"/>
            <w:vAlign w:val="center"/>
          </w:tcPr>
          <w:p w:rsidR="00D7626D" w:rsidRDefault="00C02F1C" w:rsidP="00D7626D">
            <w:pPr>
              <w:ind w:firstLine="0"/>
              <w:jc w:val="center"/>
            </w:pPr>
            <w:r>
              <w:t xml:space="preserve">17.08.2016 r. </w:t>
            </w:r>
          </w:p>
          <w:p w:rsidR="00C02F1C" w:rsidRDefault="00C02F1C" w:rsidP="00D7626D">
            <w:pPr>
              <w:ind w:firstLine="0"/>
              <w:jc w:val="center"/>
            </w:pPr>
            <w:r>
              <w:t>do godz. 15.00</w:t>
            </w:r>
          </w:p>
        </w:tc>
      </w:tr>
      <w:tr w:rsidR="00C02F1C" w:rsidTr="00D7626D">
        <w:tc>
          <w:tcPr>
            <w:tcW w:w="619" w:type="dxa"/>
          </w:tcPr>
          <w:p w:rsidR="00C02F1C" w:rsidRDefault="00C02F1C" w:rsidP="00676930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750" w:type="dxa"/>
          </w:tcPr>
          <w:p w:rsidR="00C02F1C" w:rsidRDefault="00C02F1C" w:rsidP="00D7626D">
            <w:pPr>
              <w:ind w:firstLine="0"/>
              <w:jc w:val="left"/>
            </w:pPr>
            <w:r>
              <w:t>Potwierdzenie przez rodzica kandydata woli przyjęcia w postaci przedłożenia oryginału świadectwa ukończenia szkoły podstawowej i oryginału zaświadczenia o wynikach sprawdzianu, o ile nie zostały one złożone w uzupełnieniu wniosku o przyjęcie do gimnazjum</w:t>
            </w:r>
          </w:p>
        </w:tc>
        <w:tc>
          <w:tcPr>
            <w:tcW w:w="3118" w:type="dxa"/>
            <w:vAlign w:val="center"/>
          </w:tcPr>
          <w:p w:rsidR="00D7626D" w:rsidRDefault="00C02F1C" w:rsidP="00D7626D">
            <w:pPr>
              <w:ind w:firstLine="0"/>
              <w:jc w:val="center"/>
            </w:pPr>
            <w:r>
              <w:t xml:space="preserve">18-19.07.2016 r. </w:t>
            </w:r>
          </w:p>
          <w:p w:rsidR="00C02F1C" w:rsidRDefault="00C02F1C" w:rsidP="00D7626D">
            <w:pPr>
              <w:ind w:firstLine="0"/>
              <w:jc w:val="center"/>
            </w:pPr>
            <w:r>
              <w:t>do godz. 15.00</w:t>
            </w:r>
          </w:p>
        </w:tc>
        <w:tc>
          <w:tcPr>
            <w:tcW w:w="2801" w:type="dxa"/>
            <w:vAlign w:val="center"/>
          </w:tcPr>
          <w:p w:rsidR="00D7626D" w:rsidRDefault="00C02F1C" w:rsidP="00D7626D">
            <w:pPr>
              <w:ind w:firstLine="0"/>
              <w:jc w:val="center"/>
            </w:pPr>
            <w:r>
              <w:t xml:space="preserve">18-19.08.2016 r. </w:t>
            </w:r>
          </w:p>
          <w:p w:rsidR="00C02F1C" w:rsidRDefault="00C02F1C" w:rsidP="00D7626D">
            <w:pPr>
              <w:ind w:firstLine="0"/>
              <w:jc w:val="center"/>
            </w:pPr>
            <w:r>
              <w:t>do godz. 15.00</w:t>
            </w:r>
          </w:p>
        </w:tc>
      </w:tr>
      <w:tr w:rsidR="00C02F1C" w:rsidTr="00D7626D">
        <w:tc>
          <w:tcPr>
            <w:tcW w:w="619" w:type="dxa"/>
          </w:tcPr>
          <w:p w:rsidR="00C02F1C" w:rsidRDefault="00C02F1C" w:rsidP="00676930">
            <w:pPr>
              <w:pStyle w:val="Akapitzlist"/>
              <w:numPr>
                <w:ilvl w:val="0"/>
                <w:numId w:val="2"/>
              </w:numPr>
              <w:jc w:val="center"/>
            </w:pPr>
          </w:p>
        </w:tc>
        <w:tc>
          <w:tcPr>
            <w:tcW w:w="2750" w:type="dxa"/>
          </w:tcPr>
          <w:p w:rsidR="00C02F1C" w:rsidRDefault="00C02F1C" w:rsidP="00D7626D">
            <w:pPr>
              <w:ind w:firstLine="0"/>
              <w:jc w:val="left"/>
            </w:pPr>
            <w:r>
              <w:t xml:space="preserve">Podanie do publicznej wiadomości przez komisję rekrutacyjną listy kandydatów przyjętych i kandydatów nieprzyjętych </w:t>
            </w:r>
          </w:p>
        </w:tc>
        <w:tc>
          <w:tcPr>
            <w:tcW w:w="3118" w:type="dxa"/>
            <w:vAlign w:val="center"/>
          </w:tcPr>
          <w:p w:rsidR="00D7626D" w:rsidRDefault="00C02F1C" w:rsidP="00D7626D">
            <w:pPr>
              <w:ind w:firstLine="0"/>
              <w:jc w:val="center"/>
            </w:pPr>
            <w:r>
              <w:t xml:space="preserve">21.07.2016 r. </w:t>
            </w:r>
          </w:p>
          <w:p w:rsidR="00C02F1C" w:rsidRDefault="00C02F1C" w:rsidP="00D7626D">
            <w:pPr>
              <w:ind w:firstLine="0"/>
              <w:jc w:val="center"/>
            </w:pPr>
            <w:r>
              <w:t>do godz. 15.00</w:t>
            </w:r>
          </w:p>
        </w:tc>
        <w:tc>
          <w:tcPr>
            <w:tcW w:w="2801" w:type="dxa"/>
            <w:vAlign w:val="center"/>
          </w:tcPr>
          <w:p w:rsidR="00D7626D" w:rsidRDefault="00C02F1C" w:rsidP="00D7626D">
            <w:pPr>
              <w:ind w:firstLine="0"/>
              <w:jc w:val="center"/>
            </w:pPr>
            <w:r>
              <w:t xml:space="preserve">22.08.2016 </w:t>
            </w:r>
          </w:p>
          <w:p w:rsidR="00C02F1C" w:rsidRDefault="00C02F1C" w:rsidP="00D7626D">
            <w:pPr>
              <w:ind w:firstLine="0"/>
              <w:jc w:val="center"/>
            </w:pPr>
            <w:r>
              <w:t>do godz. 15.00</w:t>
            </w:r>
          </w:p>
        </w:tc>
      </w:tr>
    </w:tbl>
    <w:p w:rsidR="00C02F1C" w:rsidRDefault="00C02F1C">
      <w:r>
        <w:t xml:space="preserve"> </w:t>
      </w:r>
    </w:p>
    <w:p w:rsidR="00C02F1C" w:rsidRDefault="00C02F1C"/>
    <w:sectPr w:rsidR="00C02F1C" w:rsidSect="00895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7744"/>
    <w:multiLevelType w:val="hybridMultilevel"/>
    <w:tmpl w:val="852A1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A34A2"/>
    <w:multiLevelType w:val="hybridMultilevel"/>
    <w:tmpl w:val="BD02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6930"/>
    <w:rsid w:val="00231B53"/>
    <w:rsid w:val="00422644"/>
    <w:rsid w:val="00676930"/>
    <w:rsid w:val="00895379"/>
    <w:rsid w:val="00A03400"/>
    <w:rsid w:val="00C02F1C"/>
    <w:rsid w:val="00CC49C5"/>
    <w:rsid w:val="00CE1C1F"/>
    <w:rsid w:val="00CF14AB"/>
    <w:rsid w:val="00D7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6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76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6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69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Dorota</cp:lastModifiedBy>
  <cp:revision>2</cp:revision>
  <cp:lastPrinted>2016-02-19T11:22:00Z</cp:lastPrinted>
  <dcterms:created xsi:type="dcterms:W3CDTF">2016-02-26T15:10:00Z</dcterms:created>
  <dcterms:modified xsi:type="dcterms:W3CDTF">2016-02-26T15:10:00Z</dcterms:modified>
</cp:coreProperties>
</file>